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A2A7" w14:textId="1F55E358" w:rsidR="00540AC4" w:rsidRPr="00540AC4" w:rsidRDefault="00540AC4" w:rsidP="00540AC4">
      <w:pPr>
        <w:pStyle w:val="CRCoverPage"/>
        <w:outlineLvl w:val="0"/>
        <w:rPr>
          <w:b/>
          <w:noProof/>
          <w:color w:val="3333FF"/>
          <w:sz w:val="24"/>
        </w:rPr>
      </w:pPr>
      <w:r w:rsidRPr="00F27A03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40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Pr="00F27A03">
        <w:rPr>
          <w:rFonts w:cs="Arial"/>
          <w:b/>
          <w:noProof/>
          <w:sz w:val="24"/>
        </w:rPr>
        <w:t>S2-</w:t>
      </w:r>
      <w:r>
        <w:rPr>
          <w:rFonts w:cs="Arial"/>
          <w:b/>
          <w:noProof/>
          <w:sz w:val="24"/>
        </w:rPr>
        <w:t>20</w:t>
      </w:r>
      <w:r w:rsidR="00A80139">
        <w:rPr>
          <w:rFonts w:cs="Arial"/>
          <w:b/>
          <w:noProof/>
          <w:sz w:val="24"/>
        </w:rPr>
        <w:t>04879</w:t>
      </w:r>
    </w:p>
    <w:p w14:paraId="111C77F4" w14:textId="31A3B1AB" w:rsidR="00463675" w:rsidRPr="000F4E43" w:rsidRDefault="00540AC4" w:rsidP="00540AC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40AC4">
        <w:rPr>
          <w:rFonts w:ascii="Arial" w:hAnsi="Arial" w:cs="Arial"/>
          <w:b/>
          <w:noProof/>
          <w:sz w:val="24"/>
        </w:rPr>
        <w:t>August 19th – September 2nd, 2020, Elbonia</w:t>
      </w:r>
      <w:r>
        <w:rPr>
          <w:b/>
          <w:noProof/>
          <w:sz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A1B868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3615DC" w:rsidRPr="003615DC">
        <w:rPr>
          <w:highlight w:val="yellow"/>
        </w:rPr>
        <w:t>Draft</w:t>
      </w:r>
      <w:r w:rsidR="003615DC">
        <w:t xml:space="preserve"> </w:t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3FBEA9B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</w:p>
    <w:p w14:paraId="033E954A" w14:textId="71A69C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F1E0D">
        <w:t>SA WG</w:t>
      </w:r>
      <w:bookmarkStart w:id="0" w:name="_GoBack"/>
      <w:bookmarkEnd w:id="0"/>
      <w:r w:rsidR="00DF1E0D"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3E6D9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DB3A15">
        <w:rPr>
          <w:bCs/>
          <w:color w:val="0000FF"/>
        </w:rPr>
        <w:t>.hedman</w:t>
      </w:r>
      <w:r w:rsidR="001C6336">
        <w:rPr>
          <w:bCs/>
          <w:color w:val="0000FF"/>
        </w:rPr>
        <w:t>@</w:t>
      </w:r>
      <w:r w:rsidR="00DB3A15">
        <w:rPr>
          <w:bCs/>
          <w:color w:val="0000FF"/>
        </w:rPr>
        <w:t>ericsson</w:t>
      </w:r>
      <w:r w:rsidR="001C633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25494F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 xml:space="preserve">S2-2004877, S2-2004878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77777777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pointing to </w:t>
      </w:r>
      <w:r w:rsidR="00723A55">
        <w:rPr>
          <w:rFonts w:ascii="Arial" w:hAnsi="Arial" w:cs="Arial"/>
          <w:lang w:eastAsia="zh-CN"/>
        </w:rPr>
        <w:t>inconsistenc</w:t>
      </w:r>
      <w:r w:rsidR="00930E39">
        <w:rPr>
          <w:rFonts w:ascii="Arial" w:hAnsi="Arial" w:cs="Arial"/>
          <w:lang w:eastAsia="zh-CN"/>
        </w:rPr>
        <w:t>ies</w:t>
      </w:r>
      <w:r w:rsidR="00723A55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>in stage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527CC4B6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>agreed on the attached CRs fixing the inconsistencies in</w:t>
      </w:r>
      <w:r>
        <w:rPr>
          <w:rFonts w:ascii="Arial" w:hAnsi="Arial" w:cs="Arial"/>
          <w:lang w:eastAsia="zh-CN"/>
        </w:rPr>
        <w:t xml:space="preserve"> </w:t>
      </w:r>
      <w:r w:rsidR="009D4C06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specifications 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2680BDF7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There is no need for the AMF to provide the AAA-S address to the NSSAAF in step 4 of the NSSAA procedure </w:t>
      </w:r>
      <w:r w:rsidR="001A17A5" w:rsidRPr="001A17A5">
        <w:rPr>
          <w:rFonts w:ascii="Arial" w:hAnsi="Arial" w:cs="Arial"/>
          <w:lang w:eastAsia="zh-CN"/>
        </w:rPr>
        <w:t>described in section 4.2.9.2</w:t>
      </w:r>
      <w:r w:rsidR="001A17A5">
        <w:rPr>
          <w:rFonts w:ascii="Arial" w:hAnsi="Arial" w:cs="Arial"/>
          <w:lang w:eastAsia="zh-CN"/>
        </w:rPr>
        <w:t xml:space="preserve"> of TS 23.502.</w:t>
      </w:r>
    </w:p>
    <w:p w14:paraId="4C020D58" w14:textId="77777777" w:rsidR="0088606B" w:rsidRDefault="0088606B" w:rsidP="0088606B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3CCEA24E" w14:textId="6A122414" w:rsidR="006B096A" w:rsidRPr="00E116AA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indication whether the S-NSSAI is subject to Network Slice-Specific Authentication and Authorization and associated </w:t>
      </w:r>
      <w:r w:rsidRPr="0066649D">
        <w:rPr>
          <w:i/>
          <w:highlight w:val="yellow"/>
        </w:rPr>
        <w:t>AAA Server Address</w:t>
      </w:r>
      <w:r>
        <w:rPr>
          <w:rFonts w:ascii="Arial" w:hAnsi="Arial" w:cs="Arial"/>
          <w:lang w:eastAsia="zh-CN"/>
        </w:rPr>
        <w:t>"</w:t>
      </w:r>
      <w:r w:rsidR="0066649D">
        <w:rPr>
          <w:rFonts w:ascii="Arial" w:hAnsi="Arial" w:cs="Arial"/>
          <w:lang w:eastAsia="zh-CN"/>
        </w:rPr>
        <w:t xml:space="preserve">, does it imply that </w:t>
      </w:r>
      <w:r>
        <w:rPr>
          <w:rFonts w:ascii="Arial" w:hAnsi="Arial" w:cs="Arial"/>
          <w:lang w:eastAsia="zh-CN"/>
        </w:rPr>
        <w:t xml:space="preserve">the AAA-S address </w:t>
      </w:r>
      <w:r w:rsidR="0066649D">
        <w:rPr>
          <w:rFonts w:ascii="Arial" w:hAnsi="Arial" w:cs="Arial"/>
          <w:lang w:eastAsia="zh-CN"/>
        </w:rPr>
        <w:t>is stored in UDM</w:t>
      </w:r>
      <w:r w:rsidR="0066649D">
        <w:rPr>
          <w:rFonts w:ascii="Arial" w:hAnsi="Arial" w:cs="Arial" w:hint="eastAsia"/>
          <w:lang w:eastAsia="zh-CN"/>
        </w:rPr>
        <w:t>/</w:t>
      </w:r>
      <w:r w:rsidR="0066649D">
        <w:rPr>
          <w:rFonts w:ascii="Arial" w:hAnsi="Arial" w:cs="Arial"/>
          <w:lang w:eastAsia="zh-CN"/>
        </w:rPr>
        <w:t xml:space="preserve">UDR and AMF gets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 xml:space="preserve"> </w:t>
      </w:r>
      <w:r w:rsidR="0066649D" w:rsidRPr="0066649D">
        <w:rPr>
          <w:rFonts w:ascii="Arial" w:hAnsi="Arial" w:cs="Arial"/>
          <w:lang w:eastAsia="zh-CN"/>
        </w:rPr>
        <w:t>from the UDM/UDR?</w:t>
      </w:r>
      <w:r w:rsidR="0066649D">
        <w:rPr>
          <w:rFonts w:ascii="Arial" w:hAnsi="Arial" w:cs="Arial"/>
          <w:lang w:eastAsia="zh-CN"/>
        </w:rPr>
        <w:t xml:space="preserve"> Or </w:t>
      </w:r>
      <w:r w:rsidR="00C7128F">
        <w:rPr>
          <w:rFonts w:ascii="Arial" w:hAnsi="Arial" w:cs="Arial"/>
          <w:lang w:eastAsia="zh-CN"/>
        </w:rPr>
        <w:t xml:space="preserve">is </w:t>
      </w:r>
      <w:r w:rsidR="0066649D">
        <w:rPr>
          <w:rFonts w:ascii="Arial" w:hAnsi="Arial" w:cs="Arial"/>
          <w:lang w:eastAsia="zh-CN"/>
        </w:rPr>
        <w:t xml:space="preserve">there any other mechanism to get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>?</w:t>
      </w:r>
    </w:p>
    <w:p w14:paraId="2BEA3034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4A5AE762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703446">
        <w:rPr>
          <w:rFonts w:ascii="Arial" w:hAnsi="Arial" w:cs="Arial"/>
          <w:b/>
          <w:bCs/>
          <w:lang w:eastAsia="zh-CN"/>
        </w:rPr>
        <w:t>[S2 Response]:</w:t>
      </w:r>
      <w:r>
        <w:rPr>
          <w:rFonts w:ascii="Arial" w:hAnsi="Arial" w:cs="Arial"/>
          <w:lang w:eastAsia="zh-CN"/>
        </w:rPr>
        <w:t xml:space="preserve"> </w:t>
      </w:r>
      <w:r w:rsidRPr="00E116AA">
        <w:rPr>
          <w:rFonts w:ascii="Arial" w:hAnsi="Arial"/>
          <w:noProof/>
        </w:rPr>
        <w:t xml:space="preserve">There is no need for the UDM to store and provide the AAA-S address to the AMF as the AMF does not interact with the AAA-S directly. Instead, the AMF needs to discover and select an NSSAAF at the HN as defined in section 6.3.17 of TS 23.501. </w:t>
      </w:r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70B9E385" w:rsidR="00D17DD7" w:rsidRDefault="00D17DD7" w:rsidP="00D17DD7">
      <w:pPr>
        <w:pStyle w:val="CRCoverPage"/>
        <w:spacing w:after="0"/>
        <w:ind w:left="360"/>
        <w:rPr>
          <w:noProof/>
        </w:rPr>
      </w:pPr>
      <w:r>
        <w:rPr>
          <w:noProof/>
        </w:rPr>
        <w:t>Since the NSSAAF resides at the HN, the NSSAAF is capable of determining the AAA-S that needs to be used for NSSAA procedures per S-NSSAI based on local configuration at NSSAAF.</w:t>
      </w:r>
    </w:p>
    <w:p w14:paraId="7ACE9E47" w14:textId="77777777" w:rsidR="00F8625A" w:rsidRPr="006D5EC7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B0CC4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32A8DFE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3449AB35" w14:textId="2E0CFBF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8B3B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1E0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1095F8A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76389D" w:rsidRPr="0076389D">
        <w:rPr>
          <w:rFonts w:ascii="Arial" w:hAnsi="Arial" w:cs="Arial"/>
          <w:bCs/>
          <w:highlight w:val="yellow"/>
        </w:rPr>
        <w:t>xx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55979" w14:textId="77777777" w:rsidR="00E56C3E" w:rsidRDefault="00E56C3E">
      <w:r>
        <w:separator/>
      </w:r>
    </w:p>
  </w:endnote>
  <w:endnote w:type="continuationSeparator" w:id="0">
    <w:p w14:paraId="59B7E8EB" w14:textId="77777777" w:rsidR="00E56C3E" w:rsidRDefault="00E5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5F40E" w14:textId="77777777" w:rsidR="00E56C3E" w:rsidRDefault="00E56C3E">
      <w:r>
        <w:separator/>
      </w:r>
    </w:p>
  </w:footnote>
  <w:footnote w:type="continuationSeparator" w:id="0">
    <w:p w14:paraId="4E58D1B3" w14:textId="77777777" w:rsidR="00E56C3E" w:rsidRDefault="00E56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61460"/>
    <w:rsid w:val="000B1AA1"/>
    <w:rsid w:val="000F4E43"/>
    <w:rsid w:val="001608BF"/>
    <w:rsid w:val="001A075A"/>
    <w:rsid w:val="001A17A5"/>
    <w:rsid w:val="001A4AF7"/>
    <w:rsid w:val="001C6336"/>
    <w:rsid w:val="002522DA"/>
    <w:rsid w:val="00294E42"/>
    <w:rsid w:val="002F09FB"/>
    <w:rsid w:val="003615DC"/>
    <w:rsid w:val="003663C4"/>
    <w:rsid w:val="003901E1"/>
    <w:rsid w:val="003A42DD"/>
    <w:rsid w:val="00401654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507006"/>
    <w:rsid w:val="00540AC4"/>
    <w:rsid w:val="00544BAE"/>
    <w:rsid w:val="00555B70"/>
    <w:rsid w:val="00584B08"/>
    <w:rsid w:val="005A5C93"/>
    <w:rsid w:val="005E39D2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6389D"/>
    <w:rsid w:val="0077485D"/>
    <w:rsid w:val="007C3E60"/>
    <w:rsid w:val="0088606B"/>
    <w:rsid w:val="0089666F"/>
    <w:rsid w:val="008A0086"/>
    <w:rsid w:val="00923E7C"/>
    <w:rsid w:val="00930E39"/>
    <w:rsid w:val="009D4C06"/>
    <w:rsid w:val="009F6E85"/>
    <w:rsid w:val="00A7348D"/>
    <w:rsid w:val="00A80139"/>
    <w:rsid w:val="00AA40B0"/>
    <w:rsid w:val="00AC04AC"/>
    <w:rsid w:val="00AC3917"/>
    <w:rsid w:val="00B32516"/>
    <w:rsid w:val="00B546F7"/>
    <w:rsid w:val="00B6375F"/>
    <w:rsid w:val="00C50D23"/>
    <w:rsid w:val="00C7128F"/>
    <w:rsid w:val="00CA2FB0"/>
    <w:rsid w:val="00D17DD7"/>
    <w:rsid w:val="00D53018"/>
    <w:rsid w:val="00D676CD"/>
    <w:rsid w:val="00D73B63"/>
    <w:rsid w:val="00DB3A15"/>
    <w:rsid w:val="00DF1E0D"/>
    <w:rsid w:val="00DF34B8"/>
    <w:rsid w:val="00DF3CE2"/>
    <w:rsid w:val="00E116AA"/>
    <w:rsid w:val="00E16BBB"/>
    <w:rsid w:val="00E20604"/>
    <w:rsid w:val="00E4207B"/>
    <w:rsid w:val="00E56C3E"/>
    <w:rsid w:val="00EC3E0C"/>
    <w:rsid w:val="00EF1B03"/>
    <w:rsid w:val="00F0649B"/>
    <w:rsid w:val="00F16C83"/>
    <w:rsid w:val="00F20CD7"/>
    <w:rsid w:val="00F8625A"/>
    <w:rsid w:val="00F90EE0"/>
    <w:rsid w:val="00F9363A"/>
    <w:rsid w:val="00F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25F046-9D8A-4E59-B7E3-2ADAC0DA8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Ericsson0728</cp:lastModifiedBy>
  <cp:revision>4</cp:revision>
  <cp:lastPrinted>2002-04-23T07:10:00Z</cp:lastPrinted>
  <dcterms:created xsi:type="dcterms:W3CDTF">2020-08-05T14:55:00Z</dcterms:created>
  <dcterms:modified xsi:type="dcterms:W3CDTF">2020-08-13T13:42:00Z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</Properties>
</file>